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6C" w:rsidRDefault="00B94B01" w:rsidP="003B6B6C">
      <w:pPr>
        <w:ind w:firstLine="0"/>
      </w:pPr>
      <w:r>
        <w:t>EXTRACTION D’UNE VUE DANS UN PDF POUR UN IMPORT DANS TEKLA</w:t>
      </w:r>
    </w:p>
    <w:p w:rsidR="003B6B6C" w:rsidRPr="003B6B6C" w:rsidRDefault="003B6B6C" w:rsidP="003B6B6C">
      <w:pPr>
        <w:ind w:firstLine="0"/>
        <w:rPr>
          <w:i/>
          <w:sz w:val="16"/>
          <w:szCs w:val="16"/>
        </w:rPr>
      </w:pPr>
      <w:r w:rsidRPr="003B6B6C">
        <w:rPr>
          <w:i/>
          <w:sz w:val="16"/>
          <w:szCs w:val="16"/>
        </w:rPr>
        <w:t xml:space="preserve">P.BOINEAU 14/10/2019 </w:t>
      </w:r>
    </w:p>
    <w:p w:rsidR="009D0530" w:rsidRDefault="001F3D77" w:rsidP="003B6B6C">
      <w:pPr>
        <w:ind w:left="-426" w:right="-993" w:firstLine="0"/>
      </w:pPr>
    </w:p>
    <w:p w:rsidR="00B94B01" w:rsidRDefault="00B94B01" w:rsidP="00E25008">
      <w:pPr>
        <w:ind w:firstLine="0"/>
      </w:pPr>
    </w:p>
    <w:p w:rsidR="00B94B01" w:rsidRDefault="00B94B01" w:rsidP="00E25008">
      <w:pPr>
        <w:ind w:firstLine="0"/>
      </w:pPr>
    </w:p>
    <w:p w:rsidR="00B94B01" w:rsidRDefault="00B94B01" w:rsidP="00E25008">
      <w:pPr>
        <w:ind w:firstLine="0"/>
      </w:pPr>
      <w:r>
        <w:t>Conditionnement :</w:t>
      </w:r>
      <w:r w:rsidR="00DA1309">
        <w:t xml:space="preserve"> téléchargez la version d’essai</w:t>
      </w:r>
      <w:r>
        <w:t xml:space="preserve"> gratuit</w:t>
      </w:r>
      <w:r w:rsidR="00DA1309">
        <w:t>e</w:t>
      </w:r>
      <w:r>
        <w:t xml:space="preserve"> </w:t>
      </w:r>
      <w:r w:rsidR="00AD3C38">
        <w:t>MASTER PDF EDITOR 5</w:t>
      </w:r>
    </w:p>
    <w:p w:rsidR="00DA1309" w:rsidRDefault="00DA1309" w:rsidP="00E25008">
      <w:pPr>
        <w:ind w:firstLine="0"/>
      </w:pPr>
      <w:r>
        <w:t>(</w:t>
      </w:r>
      <w:proofErr w:type="gramStart"/>
      <w:r>
        <w:t>sur</w:t>
      </w:r>
      <w:proofErr w:type="gramEnd"/>
      <w:r>
        <w:t xml:space="preserve"> 01.NET ou ailleurs)</w:t>
      </w:r>
    </w:p>
    <w:p w:rsidR="00DA1309" w:rsidRDefault="0016095A" w:rsidP="00E25008">
      <w:pPr>
        <w:ind w:firstLine="0"/>
      </w:pPr>
      <w:r>
        <w:t xml:space="preserve">L’extraction va se faire dans le fichier  </w:t>
      </w:r>
      <w:r w:rsidR="00780C45" w:rsidRPr="00780C45">
        <w:t>DCE 105 A Coupes LOT 03.pdf</w:t>
      </w:r>
      <w:r w:rsidR="00780C45">
        <w:t xml:space="preserve"> de l’affaire </w:t>
      </w:r>
      <w:r w:rsidR="00780C45" w:rsidRPr="00E25008">
        <w:t>AEROPORT VALENCE / CHABEUIL</w:t>
      </w:r>
    </w:p>
    <w:p w:rsidR="0042054C" w:rsidRDefault="0042054C" w:rsidP="00E25008">
      <w:pPr>
        <w:ind w:firstLine="0"/>
      </w:pPr>
    </w:p>
    <w:tbl>
      <w:tblPr>
        <w:tblStyle w:val="Grilledutableau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4769"/>
      </w:tblGrid>
      <w:tr w:rsidR="003B6B6C" w:rsidTr="001648FC">
        <w:trPr>
          <w:tblCellSpacing w:w="56" w:type="dxa"/>
        </w:trPr>
        <w:tc>
          <w:tcPr>
            <w:tcW w:w="4606" w:type="dxa"/>
            <w:vAlign w:val="center"/>
          </w:tcPr>
          <w:p w:rsidR="0042054C" w:rsidRDefault="0042054C" w:rsidP="00801989">
            <w:pPr>
              <w:ind w:firstLine="0"/>
            </w:pPr>
            <w:r>
              <w:t>1/ ouverture dans MASTER PDF</w:t>
            </w:r>
          </w:p>
          <w:p w:rsidR="0042054C" w:rsidRDefault="0042054C" w:rsidP="00801989">
            <w:pPr>
              <w:ind w:firstLine="0"/>
            </w:pPr>
          </w:p>
          <w:p w:rsidR="0042054C" w:rsidRDefault="0042054C" w:rsidP="00801989">
            <w:pPr>
              <w:ind w:firstLine="0"/>
            </w:pPr>
            <w:r>
              <w:t>Document</w:t>
            </w:r>
          </w:p>
          <w:p w:rsidR="0042054C" w:rsidRDefault="0042054C" w:rsidP="00801989">
            <w:pPr>
              <w:ind w:firstLine="0"/>
            </w:pPr>
            <w:r>
              <w:t>Couper les pages</w:t>
            </w:r>
          </w:p>
          <w:p w:rsidR="0081023F" w:rsidRDefault="0081023F" w:rsidP="00801989">
            <w:pPr>
              <w:ind w:firstLine="0"/>
            </w:pPr>
            <w:r>
              <w:t>Fenêtre sur la zone désirée</w:t>
            </w:r>
            <w:r w:rsidR="008C6D42">
              <w:t>.</w:t>
            </w:r>
          </w:p>
          <w:p w:rsidR="008C6D42" w:rsidRDefault="008C6D42" w:rsidP="00801989">
            <w:pPr>
              <w:ind w:firstLine="0"/>
            </w:pPr>
          </w:p>
          <w:p w:rsidR="008C6D42" w:rsidRDefault="008C6D42" w:rsidP="00801989">
            <w:pPr>
              <w:ind w:firstLine="0"/>
            </w:pPr>
            <w:r>
              <w:t xml:space="preserve">Cette extraction est nécessaire car le fichier original « atterrit » </w:t>
            </w:r>
            <w:r w:rsidR="002F2344">
              <w:t xml:space="preserve">dans </w:t>
            </w:r>
            <w:proofErr w:type="spellStart"/>
            <w:r w:rsidR="002F2344">
              <w:t>tekla</w:t>
            </w:r>
            <w:proofErr w:type="spellEnd"/>
            <w:r w:rsidR="002F2344">
              <w:t xml:space="preserve"> en prenant presque un facteur 10 en poids !</w:t>
            </w:r>
          </w:p>
          <w:p w:rsidR="002F2344" w:rsidRDefault="002F2344" w:rsidP="00801989">
            <w:pPr>
              <w:ind w:firstLine="0"/>
            </w:pPr>
          </w:p>
          <w:p w:rsidR="002F2344" w:rsidRDefault="002F2344" w:rsidP="00801989">
            <w:pPr>
              <w:ind w:firstLine="0"/>
            </w:pPr>
            <w:r>
              <w:t xml:space="preserve">Rem. </w:t>
            </w:r>
            <w:proofErr w:type="spellStart"/>
            <w:r>
              <w:t>Tekla</w:t>
            </w:r>
            <w:proofErr w:type="spellEnd"/>
            <w:r>
              <w:t xml:space="preserve"> produit une conversion du PDF en DXF</w:t>
            </w:r>
            <w:r w:rsidR="009C6AFA">
              <w:t xml:space="preserve"> dans le répertoire d’origine du fichier</w:t>
            </w:r>
          </w:p>
          <w:p w:rsidR="0081023F" w:rsidRDefault="0081023F" w:rsidP="00801989">
            <w:pPr>
              <w:ind w:firstLine="0"/>
            </w:pPr>
          </w:p>
        </w:tc>
        <w:tc>
          <w:tcPr>
            <w:tcW w:w="4606" w:type="dxa"/>
            <w:vAlign w:val="center"/>
          </w:tcPr>
          <w:p w:rsidR="0042054C" w:rsidRDefault="0042054C" w:rsidP="00A167C1">
            <w:pPr>
              <w:tabs>
                <w:tab w:val="left" w:pos="214"/>
              </w:tabs>
              <w:ind w:firstLine="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2001116"/>
                  <wp:effectExtent l="19050" t="0" r="0" b="0"/>
                  <wp:docPr id="2" name="Image 0" descr="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001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6C" w:rsidTr="001648FC">
        <w:trPr>
          <w:tblCellSpacing w:w="56" w:type="dxa"/>
        </w:trPr>
        <w:tc>
          <w:tcPr>
            <w:tcW w:w="4606" w:type="dxa"/>
            <w:vAlign w:val="center"/>
          </w:tcPr>
          <w:p w:rsidR="0042054C" w:rsidRDefault="0081023F" w:rsidP="00801989">
            <w:pPr>
              <w:ind w:firstLine="0"/>
            </w:pPr>
            <w:r>
              <w:t xml:space="preserve">2/ </w:t>
            </w:r>
            <w:r w:rsidR="00AB00E6">
              <w:t>Choisir l’option paysage pour cadrer votre sélection</w:t>
            </w:r>
          </w:p>
        </w:tc>
        <w:tc>
          <w:tcPr>
            <w:tcW w:w="4606" w:type="dxa"/>
          </w:tcPr>
          <w:p w:rsidR="0042054C" w:rsidRDefault="00AB00E6" w:rsidP="00A167C1">
            <w:pPr>
              <w:tabs>
                <w:tab w:val="left" w:pos="214"/>
              </w:tabs>
              <w:ind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1748807"/>
                  <wp:effectExtent l="19050" t="0" r="0" b="0"/>
                  <wp:docPr id="4" name="Image 3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74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6C" w:rsidTr="001648FC">
        <w:trPr>
          <w:tblCellSpacing w:w="56" w:type="dxa"/>
        </w:trPr>
        <w:tc>
          <w:tcPr>
            <w:tcW w:w="4606" w:type="dxa"/>
            <w:vAlign w:val="center"/>
          </w:tcPr>
          <w:p w:rsidR="0042054C" w:rsidRDefault="00543F39" w:rsidP="00801989">
            <w:pPr>
              <w:ind w:firstLine="0"/>
            </w:pPr>
            <w:r>
              <w:t>3/ Dans votre affaire TEKLA</w:t>
            </w:r>
          </w:p>
          <w:p w:rsidR="00543F39" w:rsidRDefault="00543F39" w:rsidP="00801989">
            <w:pPr>
              <w:pStyle w:val="Paragraphedeliste"/>
              <w:numPr>
                <w:ilvl w:val="0"/>
                <w:numId w:val="1"/>
              </w:numPr>
            </w:pPr>
            <w:r>
              <w:t>Créez une vue de base YZ</w:t>
            </w:r>
          </w:p>
          <w:p w:rsidR="00543F39" w:rsidRDefault="00543F39" w:rsidP="00801989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4606" w:type="dxa"/>
          </w:tcPr>
          <w:p w:rsidR="0042054C" w:rsidRDefault="00543F39" w:rsidP="00A167C1">
            <w:pPr>
              <w:tabs>
                <w:tab w:val="left" w:pos="214"/>
              </w:tabs>
              <w:ind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1364172"/>
                  <wp:effectExtent l="19050" t="0" r="0" b="0"/>
                  <wp:docPr id="5" name="Image 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36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6C" w:rsidTr="001648FC">
        <w:trPr>
          <w:tblCellSpacing w:w="56" w:type="dxa"/>
        </w:trPr>
        <w:tc>
          <w:tcPr>
            <w:tcW w:w="4606" w:type="dxa"/>
            <w:vAlign w:val="center"/>
          </w:tcPr>
          <w:p w:rsidR="0042054C" w:rsidRDefault="009E7545" w:rsidP="00801989">
            <w:pPr>
              <w:ind w:firstLine="0"/>
            </w:pPr>
            <w:r>
              <w:lastRenderedPageBreak/>
              <w:t>4/ Placez le plan de travail par trois points</w:t>
            </w:r>
          </w:p>
          <w:p w:rsidR="009E7545" w:rsidRDefault="009E7545" w:rsidP="00801989">
            <w:pPr>
              <w:ind w:firstLine="0"/>
            </w:pPr>
          </w:p>
        </w:tc>
        <w:tc>
          <w:tcPr>
            <w:tcW w:w="4606" w:type="dxa"/>
          </w:tcPr>
          <w:p w:rsidR="0042054C" w:rsidRDefault="009E7545" w:rsidP="00A167C1">
            <w:pPr>
              <w:tabs>
                <w:tab w:val="left" w:pos="214"/>
              </w:tabs>
              <w:ind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2278127"/>
                  <wp:effectExtent l="19050" t="0" r="0" b="0"/>
                  <wp:docPr id="6" name="Image 5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27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6C" w:rsidTr="001648FC">
        <w:trPr>
          <w:tblCellSpacing w:w="56" w:type="dxa"/>
        </w:trPr>
        <w:tc>
          <w:tcPr>
            <w:tcW w:w="4606" w:type="dxa"/>
            <w:vAlign w:val="center"/>
          </w:tcPr>
          <w:p w:rsidR="0042054C" w:rsidRDefault="000C0E3A" w:rsidP="00801989">
            <w:pPr>
              <w:ind w:firstLine="0"/>
            </w:pPr>
            <w:r>
              <w:t>5/ Affichez le plan de travail pour travailler dans ce plan</w:t>
            </w:r>
            <w:r w:rsidR="005B350D">
              <w:t xml:space="preserve"> puis importez</w:t>
            </w:r>
            <w:r w:rsidR="005A17F0">
              <w:t xml:space="preserve"> (</w:t>
            </w:r>
            <w:proofErr w:type="spellStart"/>
            <w:r w:rsidR="005A17F0">
              <w:t>éch</w:t>
            </w:r>
            <w:proofErr w:type="spellEnd"/>
            <w:r w:rsidR="005A17F0">
              <w:t>. 1/60)</w:t>
            </w:r>
            <w:r w:rsidR="005B350D">
              <w:t xml:space="preserve"> le PDF extrait dans MASTER PDF en sélectionnant l’origine de votre maillage.</w:t>
            </w:r>
          </w:p>
          <w:p w:rsidR="005B350D" w:rsidRDefault="005B350D" w:rsidP="00801989">
            <w:pPr>
              <w:ind w:firstLine="0"/>
            </w:pPr>
            <w:r>
              <w:t>(vérifiez par une prise de cotes l’échelle d’importation)</w:t>
            </w:r>
          </w:p>
        </w:tc>
        <w:tc>
          <w:tcPr>
            <w:tcW w:w="4606" w:type="dxa"/>
          </w:tcPr>
          <w:p w:rsidR="0042054C" w:rsidRDefault="004E7747" w:rsidP="00A167C1">
            <w:pPr>
              <w:tabs>
                <w:tab w:val="left" w:pos="214"/>
              </w:tabs>
              <w:ind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1721138"/>
                  <wp:effectExtent l="19050" t="0" r="0" b="0"/>
                  <wp:docPr id="8" name="Image 7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72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6C" w:rsidTr="001648FC">
        <w:trPr>
          <w:tblCellSpacing w:w="56" w:type="dxa"/>
        </w:trPr>
        <w:tc>
          <w:tcPr>
            <w:tcW w:w="4606" w:type="dxa"/>
            <w:vAlign w:val="center"/>
          </w:tcPr>
          <w:p w:rsidR="0042054C" w:rsidRDefault="00205B63" w:rsidP="00801989">
            <w:pPr>
              <w:ind w:firstLine="0"/>
            </w:pPr>
            <w:r>
              <w:t>6/ Créez un point sur le 0 de votre maillage puis déplacez-le de la distance qui le sépare du 0 de la figure</w:t>
            </w:r>
            <w:r w:rsidR="005B350D">
              <w:t>.</w:t>
            </w:r>
            <w:r w:rsidR="00407B44">
              <w:t xml:space="preserve"> Vous avez créé un nouveau point d’insertion.</w:t>
            </w:r>
          </w:p>
          <w:p w:rsidR="005B350D" w:rsidRDefault="005B350D" w:rsidP="00801989">
            <w:pPr>
              <w:ind w:firstLine="0"/>
            </w:pPr>
          </w:p>
        </w:tc>
        <w:tc>
          <w:tcPr>
            <w:tcW w:w="4606" w:type="dxa"/>
          </w:tcPr>
          <w:p w:rsidR="0042054C" w:rsidRDefault="00205B63" w:rsidP="00A167C1">
            <w:pPr>
              <w:tabs>
                <w:tab w:val="left" w:pos="214"/>
              </w:tabs>
              <w:ind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1547690"/>
                  <wp:effectExtent l="19050" t="0" r="0" b="0"/>
                  <wp:docPr id="11" name="Image 10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54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6C" w:rsidTr="001648FC">
        <w:trPr>
          <w:tblCellSpacing w:w="56" w:type="dxa"/>
        </w:trPr>
        <w:tc>
          <w:tcPr>
            <w:tcW w:w="4606" w:type="dxa"/>
            <w:vAlign w:val="center"/>
          </w:tcPr>
          <w:p w:rsidR="0042054C" w:rsidRDefault="00407B44" w:rsidP="00801989">
            <w:pPr>
              <w:ind w:firstLine="0"/>
            </w:pPr>
            <w:r>
              <w:t>7 / Supprimez votre mo</w:t>
            </w:r>
            <w:r w:rsidR="00505EDA">
              <w:t>dèle puis réimportez-le (échelle 1/60 figurant sur le plan initial)</w:t>
            </w:r>
          </w:p>
        </w:tc>
        <w:tc>
          <w:tcPr>
            <w:tcW w:w="4606" w:type="dxa"/>
          </w:tcPr>
          <w:p w:rsidR="0042054C" w:rsidRDefault="00407B44" w:rsidP="00A167C1">
            <w:pPr>
              <w:tabs>
                <w:tab w:val="left" w:pos="214"/>
              </w:tabs>
              <w:ind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1609063"/>
                  <wp:effectExtent l="19050" t="0" r="0" b="0"/>
                  <wp:docPr id="12" name="Image 11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09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6C" w:rsidTr="001648FC">
        <w:trPr>
          <w:tblCellSpacing w:w="56" w:type="dxa"/>
        </w:trPr>
        <w:tc>
          <w:tcPr>
            <w:tcW w:w="4606" w:type="dxa"/>
            <w:vAlign w:val="center"/>
          </w:tcPr>
          <w:p w:rsidR="0042054C" w:rsidRDefault="0032663D" w:rsidP="00801989">
            <w:pPr>
              <w:ind w:firstLine="0"/>
            </w:pPr>
            <w:r>
              <w:t>8 / Votre point d’insertion n’apparaît plus. Pensez à sélectionner  l’affichage des points dans le menu affichage (</w:t>
            </w:r>
            <w:proofErr w:type="spellStart"/>
            <w:r>
              <w:t>dbl</w:t>
            </w:r>
            <w:proofErr w:type="spellEnd"/>
            <w:r>
              <w:t xml:space="preserve"> clic dans la vue</w:t>
            </w:r>
            <w:r w:rsidR="006837F5">
              <w:t xml:space="preserve"> puis affichage)</w:t>
            </w:r>
          </w:p>
        </w:tc>
        <w:tc>
          <w:tcPr>
            <w:tcW w:w="4606" w:type="dxa"/>
          </w:tcPr>
          <w:p w:rsidR="0042054C" w:rsidRDefault="005A17F0" w:rsidP="00A167C1">
            <w:pPr>
              <w:tabs>
                <w:tab w:val="left" w:pos="214"/>
              </w:tabs>
              <w:ind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1030682"/>
                  <wp:effectExtent l="19050" t="0" r="0" b="0"/>
                  <wp:docPr id="13" name="Image 12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0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7F5" w:rsidTr="001648FC">
        <w:trPr>
          <w:tblCellSpacing w:w="56" w:type="dxa"/>
        </w:trPr>
        <w:tc>
          <w:tcPr>
            <w:tcW w:w="4606" w:type="dxa"/>
            <w:vAlign w:val="center"/>
          </w:tcPr>
          <w:p w:rsidR="006837F5" w:rsidRDefault="006837F5" w:rsidP="00801989">
            <w:pPr>
              <w:ind w:firstLine="0"/>
            </w:pPr>
            <w:r>
              <w:lastRenderedPageBreak/>
              <w:t>9/ Importez à nouveau le PDF</w:t>
            </w:r>
          </w:p>
          <w:p w:rsidR="006837F5" w:rsidRDefault="006837F5" w:rsidP="00801989">
            <w:pPr>
              <w:ind w:firstLine="0"/>
            </w:pPr>
            <w:proofErr w:type="spellStart"/>
            <w:r>
              <w:t>Ech</w:t>
            </w:r>
            <w:proofErr w:type="spellEnd"/>
            <w:r>
              <w:t>. : 1/60</w:t>
            </w:r>
          </w:p>
        </w:tc>
        <w:tc>
          <w:tcPr>
            <w:tcW w:w="4606" w:type="dxa"/>
          </w:tcPr>
          <w:p w:rsidR="006837F5" w:rsidRDefault="006837F5" w:rsidP="00A167C1">
            <w:pPr>
              <w:tabs>
                <w:tab w:val="left" w:pos="214"/>
              </w:tabs>
              <w:ind w:firstLin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727938"/>
                  <wp:effectExtent l="19050" t="0" r="0" b="0"/>
                  <wp:docPr id="14" name="Image 13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72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7F5" w:rsidTr="001648FC">
        <w:trPr>
          <w:tblCellSpacing w:w="56" w:type="dxa"/>
        </w:trPr>
        <w:tc>
          <w:tcPr>
            <w:tcW w:w="4606" w:type="dxa"/>
            <w:vAlign w:val="center"/>
          </w:tcPr>
          <w:p w:rsidR="006837F5" w:rsidRDefault="008D3F17" w:rsidP="00801989">
            <w:pPr>
              <w:ind w:firstLine="0"/>
            </w:pPr>
            <w:r>
              <w:t>10/ Sélectionnez votre point d’insertion</w:t>
            </w:r>
          </w:p>
        </w:tc>
        <w:tc>
          <w:tcPr>
            <w:tcW w:w="4606" w:type="dxa"/>
          </w:tcPr>
          <w:p w:rsidR="006837F5" w:rsidRDefault="006837F5" w:rsidP="00A167C1">
            <w:pPr>
              <w:tabs>
                <w:tab w:val="left" w:pos="214"/>
              </w:tabs>
              <w:ind w:firstLin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1567012"/>
                  <wp:effectExtent l="19050" t="0" r="0" b="0"/>
                  <wp:docPr id="15" name="Image 14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56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D8A" w:rsidTr="001648FC">
        <w:trPr>
          <w:tblCellSpacing w:w="56" w:type="dxa"/>
        </w:trPr>
        <w:tc>
          <w:tcPr>
            <w:tcW w:w="4606" w:type="dxa"/>
            <w:vMerge w:val="restart"/>
            <w:vAlign w:val="center"/>
          </w:tcPr>
          <w:p w:rsidR="00296D8A" w:rsidRDefault="00296D8A" w:rsidP="00801989">
            <w:pPr>
              <w:ind w:firstLine="0"/>
            </w:pPr>
            <w:r>
              <w:t xml:space="preserve">11/ Vous pouvez maintenant ajuster votre maillage en prenant les cotes prescrites dans le dessin puis </w:t>
            </w:r>
            <w:r w:rsidR="008C6D42">
              <w:t>modéliser les objet</w:t>
            </w:r>
            <w:r w:rsidR="00733A1C">
              <w:t>s</w:t>
            </w:r>
            <w:r w:rsidR="008C6D42">
              <w:t xml:space="preserve"> de cette vue.</w:t>
            </w:r>
          </w:p>
        </w:tc>
        <w:tc>
          <w:tcPr>
            <w:tcW w:w="4606" w:type="dxa"/>
          </w:tcPr>
          <w:p w:rsidR="00296D8A" w:rsidRDefault="00296D8A" w:rsidP="00A167C1">
            <w:pPr>
              <w:tabs>
                <w:tab w:val="left" w:pos="214"/>
              </w:tabs>
              <w:ind w:firstLin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1405865"/>
                  <wp:effectExtent l="19050" t="0" r="0" b="0"/>
                  <wp:docPr id="18" name="Image 15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D8A" w:rsidTr="001648FC">
        <w:trPr>
          <w:tblCellSpacing w:w="56" w:type="dxa"/>
        </w:trPr>
        <w:tc>
          <w:tcPr>
            <w:tcW w:w="4606" w:type="dxa"/>
            <w:vMerge/>
            <w:vAlign w:val="center"/>
          </w:tcPr>
          <w:p w:rsidR="00296D8A" w:rsidRDefault="00296D8A" w:rsidP="00801989">
            <w:pPr>
              <w:ind w:firstLine="0"/>
            </w:pPr>
          </w:p>
        </w:tc>
        <w:tc>
          <w:tcPr>
            <w:tcW w:w="4606" w:type="dxa"/>
          </w:tcPr>
          <w:p w:rsidR="00296D8A" w:rsidRDefault="00296D8A" w:rsidP="00A167C1">
            <w:pPr>
              <w:tabs>
                <w:tab w:val="left" w:pos="214"/>
              </w:tabs>
              <w:ind w:firstLin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1444763"/>
                  <wp:effectExtent l="19050" t="0" r="0" b="0"/>
                  <wp:docPr id="19" name="Image 16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008" w:rsidRDefault="00E25008" w:rsidP="00E25008">
      <w:pPr>
        <w:ind w:firstLine="0"/>
      </w:pPr>
    </w:p>
    <w:p w:rsidR="009C6AFA" w:rsidRDefault="009C6AFA" w:rsidP="00E25008">
      <w:pPr>
        <w:ind w:firstLine="0"/>
      </w:pPr>
    </w:p>
    <w:p w:rsidR="00C63D9D" w:rsidRDefault="00827DEC" w:rsidP="00E25008">
      <w:pPr>
        <w:ind w:firstLine="0"/>
      </w:pPr>
      <w:r>
        <w:t>12/</w:t>
      </w:r>
      <w:r w:rsidR="00C63D9D">
        <w:t xml:space="preserve"> </w:t>
      </w:r>
      <w:r>
        <w:t xml:space="preserve">Enfin, pensez par la suite à consulter </w:t>
      </w:r>
      <w:hyperlink r:id="rId17" w:history="1">
        <w:r>
          <w:rPr>
            <w:rStyle w:val="Lienhypertexte"/>
          </w:rPr>
          <w:t>http://btscm.fr/dicocm/T/TEKLA_fichiers/AllegerAffaireTekla/</w:t>
        </w:r>
      </w:hyperlink>
    </w:p>
    <w:p w:rsidR="00827DEC" w:rsidRDefault="00827DEC" w:rsidP="00E25008">
      <w:pPr>
        <w:ind w:firstLine="0"/>
      </w:pPr>
      <w:proofErr w:type="gramStart"/>
      <w:r>
        <w:t>pour</w:t>
      </w:r>
      <w:proofErr w:type="gramEnd"/>
      <w:r>
        <w:t xml:space="preserve"> éviter à votre affaire d’accumuler les copies de sauvegarde des PDF</w:t>
      </w:r>
    </w:p>
    <w:sectPr w:rsidR="00827DEC" w:rsidSect="0039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8CD"/>
    <w:multiLevelType w:val="hybridMultilevel"/>
    <w:tmpl w:val="DD8AB558"/>
    <w:lvl w:ilvl="0" w:tplc="B94AF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94B01"/>
    <w:rsid w:val="00001F99"/>
    <w:rsid w:val="000C0E3A"/>
    <w:rsid w:val="000F4E74"/>
    <w:rsid w:val="00106A9B"/>
    <w:rsid w:val="00156305"/>
    <w:rsid w:val="0016095A"/>
    <w:rsid w:val="001648FC"/>
    <w:rsid w:val="001A5B5F"/>
    <w:rsid w:val="001F3D77"/>
    <w:rsid w:val="00205B63"/>
    <w:rsid w:val="00216852"/>
    <w:rsid w:val="00296D8A"/>
    <w:rsid w:val="002F2344"/>
    <w:rsid w:val="0032663D"/>
    <w:rsid w:val="00393E6D"/>
    <w:rsid w:val="00394A8F"/>
    <w:rsid w:val="003B6B6C"/>
    <w:rsid w:val="00407B44"/>
    <w:rsid w:val="0042054C"/>
    <w:rsid w:val="0044238D"/>
    <w:rsid w:val="004E7747"/>
    <w:rsid w:val="00505EDA"/>
    <w:rsid w:val="005118B0"/>
    <w:rsid w:val="00543F39"/>
    <w:rsid w:val="005A17F0"/>
    <w:rsid w:val="005B350D"/>
    <w:rsid w:val="006837F5"/>
    <w:rsid w:val="006F0CB2"/>
    <w:rsid w:val="0072159A"/>
    <w:rsid w:val="00727B37"/>
    <w:rsid w:val="00733A1C"/>
    <w:rsid w:val="00780C45"/>
    <w:rsid w:val="00801989"/>
    <w:rsid w:val="0081023F"/>
    <w:rsid w:val="00827DEC"/>
    <w:rsid w:val="008C6D42"/>
    <w:rsid w:val="008D3F17"/>
    <w:rsid w:val="009220DB"/>
    <w:rsid w:val="00981AEE"/>
    <w:rsid w:val="009C6AFA"/>
    <w:rsid w:val="009E7545"/>
    <w:rsid w:val="00A167C1"/>
    <w:rsid w:val="00AB00E6"/>
    <w:rsid w:val="00AD3C38"/>
    <w:rsid w:val="00B94B01"/>
    <w:rsid w:val="00C63D9D"/>
    <w:rsid w:val="00CF622E"/>
    <w:rsid w:val="00DA1309"/>
    <w:rsid w:val="00DF5F1E"/>
    <w:rsid w:val="00E25008"/>
    <w:rsid w:val="00E91C97"/>
    <w:rsid w:val="00F4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1E"/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ind w:firstLine="0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ind w:firstLine="0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0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0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054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43F3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27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btscm.fr/dicocm/T/TEKLA_fichiers/AllegerAffaireTekla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dcterms:created xsi:type="dcterms:W3CDTF">2019-10-14T07:46:00Z</dcterms:created>
  <dcterms:modified xsi:type="dcterms:W3CDTF">2019-10-14T13:03:00Z</dcterms:modified>
</cp:coreProperties>
</file>